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2DD" w:rsidRPr="00D566B5" w:rsidRDefault="00E072DD" w:rsidP="00D566B5">
      <w:pPr>
        <w:pStyle w:val="ConsPlusTitle"/>
        <w:spacing w:after="12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566B5">
        <w:rPr>
          <w:rFonts w:ascii="Times New Roman" w:hAnsi="Times New Roman" w:cs="Times New Roman"/>
          <w:b w:val="0"/>
          <w:sz w:val="24"/>
          <w:szCs w:val="24"/>
        </w:rPr>
        <w:t>Таблица 79</w:t>
      </w:r>
    </w:p>
    <w:p w:rsidR="003C52FA" w:rsidRPr="005E2BEB" w:rsidRDefault="00F4738A" w:rsidP="007D4C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E2BEB">
        <w:rPr>
          <w:rFonts w:ascii="Times New Roman" w:hAnsi="Times New Roman" w:cs="Times New Roman"/>
          <w:b w:val="0"/>
          <w:sz w:val="28"/>
          <w:szCs w:val="28"/>
        </w:rPr>
        <w:t>Отчет о р</w:t>
      </w:r>
      <w:r w:rsidR="003C52FA" w:rsidRPr="005E2BEB">
        <w:rPr>
          <w:rFonts w:ascii="Times New Roman" w:hAnsi="Times New Roman" w:cs="Times New Roman"/>
          <w:b w:val="0"/>
          <w:sz w:val="28"/>
          <w:szCs w:val="28"/>
        </w:rPr>
        <w:t>аспределени</w:t>
      </w:r>
      <w:r w:rsidR="00566AB1" w:rsidRPr="005E2BEB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7D4CE7" w:rsidRPr="007D4CE7">
        <w:rPr>
          <w:rFonts w:ascii="Times New Roman" w:hAnsi="Times New Roman" w:cs="Times New Roman"/>
          <w:b w:val="0"/>
          <w:sz w:val="28"/>
          <w:szCs w:val="28"/>
        </w:rPr>
        <w:t>иных межбюджетных трансфертов на ежемесячное</w:t>
      </w:r>
      <w:r w:rsidR="007D4C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4CE7" w:rsidRPr="007D4CE7">
        <w:rPr>
          <w:rFonts w:ascii="Times New Roman" w:hAnsi="Times New Roman" w:cs="Times New Roman"/>
          <w:b w:val="0"/>
          <w:sz w:val="28"/>
          <w:szCs w:val="28"/>
        </w:rPr>
        <w:t>денежное вознаграждение за классное руководство</w:t>
      </w:r>
      <w:r w:rsidR="00D566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4CE7" w:rsidRPr="007D4CE7">
        <w:rPr>
          <w:rFonts w:ascii="Times New Roman" w:hAnsi="Times New Roman" w:cs="Times New Roman"/>
          <w:b w:val="0"/>
          <w:sz w:val="28"/>
          <w:szCs w:val="28"/>
        </w:rPr>
        <w:t>педагогическим работникам государственных и муниципальных</w:t>
      </w:r>
      <w:r w:rsidR="00D566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4CE7" w:rsidRPr="007D4CE7">
        <w:rPr>
          <w:rFonts w:ascii="Times New Roman" w:hAnsi="Times New Roman" w:cs="Times New Roman"/>
          <w:b w:val="0"/>
          <w:sz w:val="28"/>
          <w:szCs w:val="28"/>
        </w:rPr>
        <w:t xml:space="preserve">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в рамках подпрограммы "Развитие дошкольного, общего и дополнительного образования детей" государственной программы Пензенской области "Развитие образования в Пензенской области" </w:t>
      </w:r>
      <w:r w:rsidR="00D566B5">
        <w:rPr>
          <w:rFonts w:ascii="Times New Roman" w:hAnsi="Times New Roman" w:cs="Times New Roman"/>
          <w:b w:val="0"/>
          <w:sz w:val="28"/>
          <w:szCs w:val="28"/>
        </w:rPr>
        <w:t>з</w:t>
      </w:r>
      <w:r w:rsidR="007D4CE7" w:rsidRPr="007D4CE7">
        <w:rPr>
          <w:rFonts w:ascii="Times New Roman" w:hAnsi="Times New Roman" w:cs="Times New Roman"/>
          <w:b w:val="0"/>
          <w:sz w:val="28"/>
          <w:szCs w:val="28"/>
        </w:rPr>
        <w:t>а 202</w:t>
      </w:r>
      <w:r w:rsidR="00530E8E">
        <w:rPr>
          <w:rFonts w:ascii="Times New Roman" w:hAnsi="Times New Roman" w:cs="Times New Roman"/>
          <w:b w:val="0"/>
          <w:sz w:val="28"/>
          <w:szCs w:val="28"/>
        </w:rPr>
        <w:t>3</w:t>
      </w:r>
      <w:r w:rsidR="007D4CE7" w:rsidRPr="007D4CE7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 </w:t>
      </w:r>
      <w:r w:rsidR="007D4CE7" w:rsidRPr="007D4CE7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3C52FA" w:rsidRPr="005E2B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3C52FA" w:rsidRPr="003C52FA" w:rsidRDefault="003C52FA" w:rsidP="00D566B5">
      <w:pPr>
        <w:pStyle w:val="ConsPlusNormal"/>
        <w:spacing w:before="120" w:after="120"/>
        <w:jc w:val="right"/>
        <w:rPr>
          <w:rFonts w:ascii="Times New Roman" w:hAnsi="Times New Roman" w:cs="Times New Roman"/>
          <w:sz w:val="24"/>
          <w:szCs w:val="24"/>
        </w:rPr>
      </w:pPr>
      <w:r w:rsidRPr="003C52F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3963"/>
        <w:gridCol w:w="1565"/>
        <w:gridCol w:w="1701"/>
      </w:tblGrid>
      <w:tr w:rsidR="004F0E1C" w:rsidRPr="003C52FA" w:rsidTr="00D566B5">
        <w:trPr>
          <w:trHeight w:val="107"/>
        </w:trPr>
        <w:tc>
          <w:tcPr>
            <w:tcW w:w="771" w:type="dxa"/>
            <w:vMerge w:val="restart"/>
            <w:vAlign w:val="center"/>
          </w:tcPr>
          <w:p w:rsidR="004F0E1C" w:rsidRPr="003C52FA" w:rsidRDefault="004F0E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C5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52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C52F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3" w:type="dxa"/>
            <w:vMerge w:val="restart"/>
            <w:vAlign w:val="center"/>
          </w:tcPr>
          <w:p w:rsidR="004F0E1C" w:rsidRPr="003C52FA" w:rsidRDefault="004F0E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2F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 и городских округов</w:t>
            </w:r>
          </w:p>
        </w:tc>
        <w:tc>
          <w:tcPr>
            <w:tcW w:w="3266" w:type="dxa"/>
            <w:gridSpan w:val="2"/>
            <w:vAlign w:val="center"/>
          </w:tcPr>
          <w:p w:rsidR="004F0E1C" w:rsidRPr="003C52FA" w:rsidRDefault="004F0E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2F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</w:tr>
      <w:tr w:rsidR="004F0E1C" w:rsidRPr="003C52FA" w:rsidTr="00D566B5">
        <w:trPr>
          <w:trHeight w:val="41"/>
        </w:trPr>
        <w:tc>
          <w:tcPr>
            <w:tcW w:w="771" w:type="dxa"/>
            <w:vMerge/>
          </w:tcPr>
          <w:p w:rsidR="004F0E1C" w:rsidRPr="003C52FA" w:rsidRDefault="004F0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:rsidR="004F0E1C" w:rsidRPr="003C52FA" w:rsidRDefault="004F0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4F0E1C" w:rsidRPr="003C52FA" w:rsidRDefault="00593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701" w:type="dxa"/>
            <w:vAlign w:val="center"/>
          </w:tcPr>
          <w:p w:rsidR="004F0E1C" w:rsidRPr="003C52FA" w:rsidRDefault="00593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4F0E1C" w:rsidRPr="003C52FA" w:rsidTr="00D566B5">
        <w:trPr>
          <w:trHeight w:val="8"/>
        </w:trPr>
        <w:tc>
          <w:tcPr>
            <w:tcW w:w="771" w:type="dxa"/>
            <w:vAlign w:val="center"/>
          </w:tcPr>
          <w:p w:rsidR="004F0E1C" w:rsidRPr="003C52FA" w:rsidRDefault="004F0E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3" w:type="dxa"/>
            <w:vAlign w:val="center"/>
          </w:tcPr>
          <w:p w:rsidR="004F0E1C" w:rsidRPr="003C52FA" w:rsidRDefault="004F0E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  <w:vAlign w:val="center"/>
          </w:tcPr>
          <w:p w:rsidR="004F0E1C" w:rsidRPr="003C52FA" w:rsidRDefault="004F0E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4F0E1C" w:rsidRPr="003C52FA" w:rsidRDefault="004F0E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4CE7" w:rsidRPr="00FD4659" w:rsidTr="00D566B5">
        <w:trPr>
          <w:trHeight w:val="77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162 288,1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162 288,1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17 546,0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17 546,0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28 231,5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28 057,6</w:t>
            </w:r>
          </w:p>
        </w:tc>
      </w:tr>
      <w:tr w:rsidR="007D4CE7" w:rsidRPr="00FD4659" w:rsidTr="00D566B5">
        <w:trPr>
          <w:trHeight w:val="77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10 760,6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10 737,0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Бековский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6 972,3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6 972,3</w:t>
            </w:r>
          </w:p>
        </w:tc>
        <w:bookmarkStart w:id="0" w:name="_GoBack"/>
        <w:bookmarkEnd w:id="0"/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11 603,1</w:t>
            </w:r>
          </w:p>
        </w:tc>
        <w:tc>
          <w:tcPr>
            <w:tcW w:w="1701" w:type="dxa"/>
            <w:vAlign w:val="center"/>
          </w:tcPr>
          <w:p w:rsidR="007D4CE7" w:rsidRPr="00FD4659" w:rsidRDefault="00120FDB" w:rsidP="002521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11 603,1</w:t>
            </w:r>
          </w:p>
        </w:tc>
      </w:tr>
      <w:tr w:rsidR="007D4CE7" w:rsidRPr="00FD4659" w:rsidTr="00D566B5">
        <w:trPr>
          <w:trHeight w:val="77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20 247,7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20 247,7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4 878,4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4 878,4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20 181,0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20 181,0</w:t>
            </w:r>
          </w:p>
        </w:tc>
      </w:tr>
      <w:tr w:rsidR="007D4CE7" w:rsidRPr="00FD4659" w:rsidTr="00D566B5">
        <w:trPr>
          <w:trHeight w:val="77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Земетчинский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8 938,8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8 907,0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4 870,2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4 870,2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21 848,6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21 755,6</w:t>
            </w:r>
          </w:p>
        </w:tc>
      </w:tr>
      <w:tr w:rsidR="007D4CE7" w:rsidRPr="00FD4659" w:rsidTr="00D566B5">
        <w:trPr>
          <w:trHeight w:val="77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5 931,5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5 875,8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12 098,6</w:t>
            </w:r>
          </w:p>
        </w:tc>
        <w:tc>
          <w:tcPr>
            <w:tcW w:w="1701" w:type="dxa"/>
            <w:vAlign w:val="center"/>
          </w:tcPr>
          <w:p w:rsidR="007D4CE7" w:rsidRPr="00FD4659" w:rsidRDefault="00120FDB" w:rsidP="00895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12 072,</w:t>
            </w:r>
            <w:r w:rsidR="008954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14 750,0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14 704,7</w:t>
            </w:r>
          </w:p>
        </w:tc>
      </w:tr>
      <w:tr w:rsidR="007D4CE7" w:rsidRPr="00FD4659" w:rsidTr="00D566B5">
        <w:trPr>
          <w:trHeight w:val="77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6 039,0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6 039,0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Лунинский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6 468,7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6 468,7</w:t>
            </w:r>
          </w:p>
        </w:tc>
      </w:tr>
      <w:tr w:rsidR="007D4CE7" w:rsidRPr="00FD4659" w:rsidTr="00D566B5">
        <w:trPr>
          <w:trHeight w:val="158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Малосердобинский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5 158,7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5 111,0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9 853,4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9 853,4</w:t>
            </w:r>
          </w:p>
        </w:tc>
      </w:tr>
      <w:tr w:rsidR="007D4CE7" w:rsidRPr="00FD4659" w:rsidTr="00D566B5">
        <w:trPr>
          <w:trHeight w:val="77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6 108,4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6 108,4</w:t>
            </w:r>
          </w:p>
        </w:tc>
      </w:tr>
      <w:tr w:rsidR="007D4CE7" w:rsidRPr="00FD4659" w:rsidTr="00D566B5">
        <w:trPr>
          <w:trHeight w:val="77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Неверкинский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6 869,5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6 869,5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Нижнеломовский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14 868,9</w:t>
            </w:r>
          </w:p>
        </w:tc>
        <w:tc>
          <w:tcPr>
            <w:tcW w:w="1701" w:type="dxa"/>
            <w:vAlign w:val="center"/>
          </w:tcPr>
          <w:p w:rsidR="007D4CE7" w:rsidRPr="00FD4659" w:rsidRDefault="00120FDB" w:rsidP="002521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14 868,9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11 372,5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11 372,5</w:t>
            </w:r>
          </w:p>
        </w:tc>
      </w:tr>
      <w:tr w:rsidR="007D4CE7" w:rsidRPr="00FD4659" w:rsidTr="00D566B5">
        <w:trPr>
          <w:trHeight w:val="77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6 319,2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6 319,2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34 529,0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34 529,0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Сердобский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17 442,2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17 442,2</w:t>
            </w:r>
          </w:p>
        </w:tc>
      </w:tr>
      <w:tr w:rsidR="007D4CE7" w:rsidRPr="00FD4659" w:rsidTr="00D566B5">
        <w:trPr>
          <w:trHeight w:val="77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Сосновоборский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6 629,0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6 629,0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5 925,1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5 925,1</w:t>
            </w:r>
          </w:p>
        </w:tc>
      </w:tr>
      <w:tr w:rsidR="007D4CE7" w:rsidRPr="00FD4659" w:rsidTr="00D566B5">
        <w:trPr>
          <w:trHeight w:val="81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FD46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6 822,5</w:t>
            </w:r>
          </w:p>
        </w:tc>
        <w:tc>
          <w:tcPr>
            <w:tcW w:w="1701" w:type="dxa"/>
            <w:vAlign w:val="center"/>
          </w:tcPr>
          <w:p w:rsidR="007D4CE7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6 822,5</w:t>
            </w:r>
          </w:p>
        </w:tc>
      </w:tr>
      <w:tr w:rsidR="007D4CE7" w:rsidRPr="00FD4659" w:rsidTr="00D566B5">
        <w:trPr>
          <w:trHeight w:val="77"/>
        </w:trPr>
        <w:tc>
          <w:tcPr>
            <w:tcW w:w="771" w:type="dxa"/>
            <w:vAlign w:val="center"/>
          </w:tcPr>
          <w:p w:rsidR="007D4CE7" w:rsidRPr="00FD4659" w:rsidRDefault="007D4C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3" w:type="dxa"/>
            <w:vAlign w:val="center"/>
          </w:tcPr>
          <w:p w:rsidR="007D4CE7" w:rsidRPr="00FD4659" w:rsidRDefault="007D4C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Шемышейский район</w:t>
            </w:r>
          </w:p>
        </w:tc>
        <w:tc>
          <w:tcPr>
            <w:tcW w:w="1565" w:type="dxa"/>
          </w:tcPr>
          <w:p w:rsidR="007D4CE7" w:rsidRPr="007D4CE7" w:rsidRDefault="00530E8E" w:rsidP="007D4C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6 688,7</w:t>
            </w:r>
          </w:p>
        </w:tc>
        <w:tc>
          <w:tcPr>
            <w:tcW w:w="1701" w:type="dxa"/>
            <w:vAlign w:val="center"/>
          </w:tcPr>
          <w:p w:rsidR="007D4CE7" w:rsidRPr="00FD4659" w:rsidRDefault="00120FDB" w:rsidP="00895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6 640,</w:t>
            </w:r>
            <w:r w:rsidR="008954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0E1C" w:rsidRPr="003C52FA" w:rsidTr="00D566B5">
        <w:trPr>
          <w:trHeight w:val="81"/>
        </w:trPr>
        <w:tc>
          <w:tcPr>
            <w:tcW w:w="771" w:type="dxa"/>
            <w:vAlign w:val="bottom"/>
          </w:tcPr>
          <w:p w:rsidR="004F0E1C" w:rsidRPr="00FD4659" w:rsidRDefault="004F0E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3" w:type="dxa"/>
            <w:vAlign w:val="bottom"/>
          </w:tcPr>
          <w:p w:rsidR="004F0E1C" w:rsidRPr="00FD4659" w:rsidRDefault="004F0E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465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5" w:type="dxa"/>
            <w:vAlign w:val="bottom"/>
          </w:tcPr>
          <w:p w:rsidR="004F0E1C" w:rsidRPr="00FD4659" w:rsidRDefault="00530E8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502 241,2</w:t>
            </w:r>
          </w:p>
        </w:tc>
        <w:tc>
          <w:tcPr>
            <w:tcW w:w="1701" w:type="dxa"/>
            <w:vAlign w:val="bottom"/>
          </w:tcPr>
          <w:p w:rsidR="004F0E1C" w:rsidRPr="00FD4659" w:rsidRDefault="00120FD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501 695,5</w:t>
            </w:r>
          </w:p>
        </w:tc>
      </w:tr>
    </w:tbl>
    <w:p w:rsidR="00F0633E" w:rsidRPr="003C52FA" w:rsidRDefault="00F0633E" w:rsidP="003C52F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F0633E" w:rsidRPr="003C52FA" w:rsidSect="004F0E1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2FA"/>
    <w:rsid w:val="00120FDB"/>
    <w:rsid w:val="00252194"/>
    <w:rsid w:val="003C52FA"/>
    <w:rsid w:val="00403911"/>
    <w:rsid w:val="004F0E1C"/>
    <w:rsid w:val="00530E8E"/>
    <w:rsid w:val="00543F18"/>
    <w:rsid w:val="00566AB1"/>
    <w:rsid w:val="00593E4B"/>
    <w:rsid w:val="005B1A08"/>
    <w:rsid w:val="005E0B8E"/>
    <w:rsid w:val="005E2BEB"/>
    <w:rsid w:val="00722063"/>
    <w:rsid w:val="007D4CE7"/>
    <w:rsid w:val="00822B7A"/>
    <w:rsid w:val="0089543A"/>
    <w:rsid w:val="009E0211"/>
    <w:rsid w:val="00A43827"/>
    <w:rsid w:val="00BA2C00"/>
    <w:rsid w:val="00C17D1A"/>
    <w:rsid w:val="00CD6687"/>
    <w:rsid w:val="00D566B5"/>
    <w:rsid w:val="00E072DD"/>
    <w:rsid w:val="00F0633E"/>
    <w:rsid w:val="00F4738A"/>
    <w:rsid w:val="00FD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5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5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5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5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Демина</dc:creator>
  <cp:lastModifiedBy>Денисова Наталья Геннадьевна</cp:lastModifiedBy>
  <cp:revision>27</cp:revision>
  <cp:lastPrinted>2024-05-07T09:27:00Z</cp:lastPrinted>
  <dcterms:created xsi:type="dcterms:W3CDTF">2021-10-18T08:30:00Z</dcterms:created>
  <dcterms:modified xsi:type="dcterms:W3CDTF">2024-05-22T11:44:00Z</dcterms:modified>
</cp:coreProperties>
</file>